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Памятка туристу</w:t>
      </w:r>
      <w:r/>
    </w:p>
    <w:p>
      <w:pPr>
        <w:jc w:val="center"/>
      </w:pPr>
      <w:r>
        <w:t xml:space="preserve">Первооткрыватели Камчатки</w:t>
      </w:r>
      <w:r/>
    </w:p>
    <w:p>
      <w:r>
        <w:t xml:space="preserve">Камчатка самый далекий полуостров России, окружённый бушующими морями Тихого океана, регион с которого </w:t>
      </w:r>
      <w:r>
        <w:t xml:space="preserve">начинается Россия. Территория полуострова практически не освоена, от этого регион невероятно притягателен для туристов. Часто путешественники называют этот край русской Исландией. Ландшафты Камчатки — это незабываемо. А еще — царство гейзеров, вулканов и г</w:t>
      </w:r>
      <w:r>
        <w:t xml:space="preserve">орячих минеральных источников. </w:t>
      </w:r>
      <w:r/>
    </w:p>
    <w:p>
      <w:r>
        <w:t xml:space="preserve">Камчатский край настолько огромен, что в его пределах спокойно можно разместить такие государства, как Люксембург</w:t>
      </w:r>
      <w:r>
        <w:t xml:space="preserve">, Португалию, Англию и Бельгию.</w:t>
      </w:r>
      <w:r/>
    </w:p>
    <w:p>
      <w:r>
        <w:t xml:space="preserve">Камчатка – это край, где сочетается несовместимое, где тайны ошеломляют, а природа вдохновляет </w:t>
      </w:r>
      <w:r>
        <w:t xml:space="preserve">масштабами и монументальностью.</w:t>
      </w:r>
      <w:r/>
    </w:p>
    <w:p>
      <w:r>
        <w:t xml:space="preserve">ОБЩАЯ ИНФОРМАЦИЯ:</w:t>
      </w:r>
      <w:r/>
    </w:p>
    <w:p>
      <w:r>
        <w:t xml:space="preserve">Камчатский край: </w:t>
      </w:r>
      <w:r>
        <w:t xml:space="preserve">Субъект Российской Федерации, входящий в состав Дальневосточного федерального округа и являющийся частью Дальневосточного экономического района. </w:t>
      </w:r>
      <w:r/>
    </w:p>
    <w:p>
      <w:r>
        <w:t xml:space="preserve">Административный</w:t>
      </w:r>
      <w:r>
        <w:t xml:space="preserve">:</w:t>
      </w:r>
      <w:r>
        <w:t xml:space="preserve"> центр г. Петропавловск-Камчатский.</w:t>
      </w:r>
      <w:r/>
    </w:p>
    <w:p>
      <w:r>
        <w:t xml:space="preserve">Площадь: Площадь территории составляет 464,3 тыс. кв. км </w:t>
      </w:r>
      <w:r/>
    </w:p>
    <w:p>
      <w:r>
        <w:t xml:space="preserve">Население по данным Росстата, составляет 288 947 чел. (2024), из них 56.46 % проживают в столице края, городе Петропавловске-Камчатском. Плотность населения — 0,62 чел./км2 (2024). Городское население — 78,92 % (2022).</w:t>
      </w:r>
      <w:r/>
    </w:p>
    <w:p>
      <w:r>
        <w:t xml:space="preserve">Крупнейшие населенные пункты: </w:t>
      </w:r>
      <w:r>
        <w:t xml:space="preserve">г.Вилючинск</w:t>
      </w:r>
      <w:r>
        <w:t xml:space="preserve">, </w:t>
      </w:r>
      <w:r>
        <w:t xml:space="preserve">г.Елизово</w:t>
      </w:r>
      <w:r>
        <w:t xml:space="preserve">, </w:t>
      </w:r>
      <w:r>
        <w:t xml:space="preserve">г.Петропавловск</w:t>
      </w:r>
      <w:r>
        <w:t xml:space="preserve">-Камчатский</w:t>
      </w:r>
      <w:r/>
    </w:p>
    <w:p>
      <w:r>
        <w:t xml:space="preserve">Экономика: Основные отрасли промышле</w:t>
      </w:r>
      <w:r>
        <w:t xml:space="preserve">нности региона: рыбная промышленность (лов рыбы и переработка морепродуктов), сельское хозяйство, добыча полезных ископаемых (природного газа, угля, цветных металлов), электроэнергетика, в том числе освоение нетрадиционных геотермальных источников энергии.</w:t>
      </w:r>
      <w:r/>
    </w:p>
    <w:p>
      <w:r>
        <w:t xml:space="preserve">Автомобильный код: 41</w:t>
      </w:r>
      <w:r/>
    </w:p>
    <w:p>
      <w:r>
        <w:t xml:space="preserve">Часовой пояс: MSK+9 (UTC+12)</w:t>
      </w:r>
      <w:r/>
    </w:p>
    <w:p>
      <w:r>
        <w:t xml:space="preserve">Климат: умеренный муссонный, в центре – умеренный континенталь</w:t>
      </w:r>
      <w:r>
        <w:t xml:space="preserve">ный, на севере – субарктический</w:t>
      </w:r>
      <w:r/>
    </w:p>
    <w:p>
      <w:r>
        <w:t xml:space="preserve">КЛАССИФИКАЦИЯ  </w:t>
      </w:r>
      <w:r>
        <w:t xml:space="preserve">МАРШРУТОВ</w:t>
      </w:r>
      <w:r>
        <w:t xml:space="preserve">:</w:t>
      </w:r>
      <w:r/>
    </w:p>
    <w:p>
      <w:r>
        <w:t xml:space="preserve">•</w:t>
      </w:r>
      <w:r>
        <w:tab/>
        <w:t xml:space="preserve">Трекинги</w:t>
      </w:r>
      <w:r/>
    </w:p>
    <w:p>
      <w:r>
        <w:t xml:space="preserve">•</w:t>
      </w:r>
      <w:r>
        <w:tab/>
        <w:t xml:space="preserve">восхождения</w:t>
      </w:r>
      <w:r/>
    </w:p>
    <w:p>
      <w:r>
        <w:t xml:space="preserve">•</w:t>
      </w:r>
      <w:r>
        <w:tab/>
      </w:r>
      <w:r>
        <w:t xml:space="preserve">джипинги</w:t>
      </w:r>
      <w:r/>
    </w:p>
    <w:p>
      <w:r>
        <w:t xml:space="preserve">•</w:t>
      </w:r>
      <w:r>
        <w:tab/>
        <w:t xml:space="preserve">морские прогулки</w:t>
      </w:r>
      <w:r/>
    </w:p>
    <w:p>
      <w:r>
        <w:t xml:space="preserve">•</w:t>
      </w:r>
      <w:r>
        <w:tab/>
        <w:t xml:space="preserve">вертолетные экскурсии</w:t>
      </w:r>
      <w:r/>
    </w:p>
    <w:p>
      <w:r>
        <w:t xml:space="preserve">•</w:t>
      </w:r>
      <w:r>
        <w:tab/>
        <w:t xml:space="preserve">рыбалки</w:t>
      </w:r>
      <w:r/>
    </w:p>
    <w:p>
      <w:r/>
      <w:r/>
    </w:p>
    <w:p>
      <w:r/>
      <w:r/>
    </w:p>
    <w:p>
      <w:r>
        <w:t xml:space="preserve">ОСОБЕННОСТИ МАРШРУТОВ: </w:t>
      </w:r>
      <w:r/>
    </w:p>
    <w:p>
      <w:r>
        <w:t xml:space="preserve">•</w:t>
      </w:r>
      <w:r>
        <w:tab/>
        <w:t xml:space="preserve">В камчатских лесах обитает </w:t>
      </w:r>
      <w:r>
        <w:t xml:space="preserve">большое</w:t>
      </w:r>
      <w:r>
        <w:t xml:space="preserve"> количество медведей. В летние месяцы, можно увидеть удивительную картину - медведей, которые пасутся на полянах, как дом</w:t>
      </w:r>
      <w:r>
        <w:t xml:space="preserve">ашний скот. А что самое прекрасное на Камчатке практически не найти действительно агрессивных медведей. Это удивительно, но местные бурые медведи предпочитают рыбу. У гидов инструкторов имеются при себе необходимые отпугивали и средства защиты от медведей.</w:t>
      </w:r>
      <w:r/>
    </w:p>
    <w:p>
      <w:r>
        <w:t xml:space="preserve">•</w:t>
      </w:r>
      <w:r>
        <w:tab/>
        <w:t xml:space="preserve">У инструкторов имеется аптечка с базовым набором медикаментов. Специфические лекарственные средства необходимо взять с собой;</w:t>
      </w:r>
      <w:r/>
    </w:p>
    <w:p>
      <w:r>
        <w:t xml:space="preserve">•</w:t>
      </w:r>
      <w:r>
        <w:tab/>
        <w:t xml:space="preserve">Туристы на маршруте обязаны выполнять команды инструктора и соблюдать технику безопасности;</w:t>
      </w:r>
      <w:r/>
    </w:p>
    <w:p>
      <w:r>
        <w:t xml:space="preserve">•</w:t>
      </w:r>
      <w:r>
        <w:tab/>
        <w:t xml:space="preserve">По объективным обстоятельствам (неблагоприятные погодные условия и пр.) инструктор имеет право самостоятельно изменить маршрут;</w:t>
      </w:r>
      <w:r/>
    </w:p>
    <w:p>
      <w:r>
        <w:t xml:space="preserve">•</w:t>
      </w:r>
      <w:r>
        <w:tab/>
        <w:t xml:space="preserve">В рамках туров есть возможность организовать сплав по реке Быстрая. Все снаряжение предоставляется (подробности необходимо обговаривать с менеджером заранее).</w:t>
      </w:r>
      <w:r/>
    </w:p>
    <w:p>
      <w:r>
        <w:t xml:space="preserve">•</w:t>
      </w:r>
      <w:r>
        <w:tab/>
        <w:t xml:space="preserve">В рамках туров есть возможность организовать глубоководную рыбалку. Все снаряжение и снасти предоставляется (подробности необходимо обговаривать с менеджером заранее).</w:t>
      </w:r>
      <w:r/>
    </w:p>
    <w:p>
      <w:r>
        <w:t xml:space="preserve">•</w:t>
      </w:r>
      <w:r>
        <w:tab/>
        <w:t xml:space="preserve">В рамках туров есть возможность организовать Вертолетные экскурсии на удаленные участки региона и облет вулканов (подробности необходимо обговаривать с менеджером заранее).</w:t>
      </w:r>
      <w:r/>
    </w:p>
    <w:p>
      <w:r>
        <w:t xml:space="preserve">•</w:t>
      </w:r>
      <w:r>
        <w:tab/>
        <w:t xml:space="preserve">Погода на Камчатке переменчива, днем может светить солнце в обед пойти снег, потом проливной дождь и вечером опять станет жарко. Соответственно тут </w:t>
      </w:r>
      <w:r>
        <w:t xml:space="preserve">важно</w:t>
      </w:r>
      <w:r>
        <w:t xml:space="preserve"> что бы была подходящая одеж</w:t>
      </w:r>
      <w:r>
        <w:t xml:space="preserve">да (см рекомендации по одежде).</w:t>
      </w:r>
      <w:r/>
    </w:p>
    <w:p>
      <w:r>
        <w:t xml:space="preserve">•</w:t>
      </w:r>
      <w:r>
        <w:tab/>
        <w:t xml:space="preserve">На маршрутах предусмотрено двух разовое питание, за исключением </w:t>
      </w:r>
      <w:r>
        <w:t xml:space="preserve">первого  (</w:t>
      </w:r>
      <w:r>
        <w:t xml:space="preserve">не предусмотрено питание) и последнего (только завтрак) дней. Во время активной части </w:t>
      </w:r>
      <w:r>
        <w:t xml:space="preserve">и во время радиальных выходов возможна замена горячего обеда на «сухой паёк». В зависимости от типа тура в рацион может входить: консервированное мясо, шашлык, рыба, масло, крупы, макаронные изделия, свежие овощи, чай, кофе, сгущенное молоко, шоколад и др.</w:t>
      </w:r>
      <w:r/>
    </w:p>
    <w:p>
      <w:r>
        <w:t xml:space="preserve">•</w:t>
      </w:r>
      <w:r>
        <w:tab/>
        <w:t xml:space="preserve">Дети до 18 лет без сопровождения взрослых к участию в турах не допускаются. Участие детей от 12 лет в активных турах обговаривается дополнительно. Дети до 10</w:t>
      </w:r>
      <w:r>
        <w:t xml:space="preserve"> лет на маршрут не допускаются.</w:t>
      </w:r>
      <w:r/>
    </w:p>
    <w:p>
      <w:r>
        <w:t xml:space="preserve">•</w:t>
      </w:r>
      <w:r>
        <w:tab/>
      </w:r>
      <w:r>
        <w:t xml:space="preserve">Морская прогулка проходит до ос. Старичков или до бухты Русская, в зависимости от выбранного тура (продолжительность экскурсии от 5-ти до 10-ти часов), на прогулке предусмотрена рыбалка, обед со свежевыловленной рыбой, перекусы.</w:t>
      </w:r>
      <w:r/>
    </w:p>
    <w:p>
      <w:r>
        <w:t xml:space="preserve">•</w:t>
      </w:r>
      <w:r>
        <w:tab/>
        <w:t xml:space="preserve">В случае поломки или утраты имущества гостиницы, снаряжения, полученного в </w:t>
      </w:r>
      <w:r>
        <w:t xml:space="preserve">пользование</w:t>
      </w:r>
      <w:r>
        <w:t xml:space="preserve">, туристо</w:t>
      </w:r>
      <w:r>
        <w:t xml:space="preserve">м возмещается полная стоимость.</w:t>
      </w:r>
      <w:r/>
    </w:p>
    <w:p>
      <w:r>
        <w:t xml:space="preserve">•</w:t>
      </w:r>
      <w:r>
        <w:tab/>
        <w:t xml:space="preserve">В </w:t>
      </w:r>
      <w:r>
        <w:t xml:space="preserve">туре предусмотрено двухместное размещение, стоимость одноместного размещения необходимо уточнить у менеджера</w:t>
      </w:r>
      <w:r>
        <w:t xml:space="preserve">.</w:t>
      </w:r>
      <w:r/>
    </w:p>
    <w:p>
      <w:r>
        <w:t xml:space="preserve">•</w:t>
      </w:r>
      <w:r>
        <w:tab/>
      </w:r>
      <w:r>
        <w:t xml:space="preserve">Проживание в туре – </w:t>
      </w:r>
      <w:r>
        <w:t xml:space="preserve">с.Паратунка</w:t>
      </w:r>
      <w:r>
        <w:t xml:space="preserve"> СПА отель Лагуна (категория номеров Гостевой дом Стандарт, Номер стандарт в корпусе Голубое озеро)</w:t>
      </w:r>
      <w:r>
        <w:t xml:space="preserve">.</w:t>
      </w:r>
      <w:r/>
    </w:p>
    <w:p>
      <w:r>
        <w:t xml:space="preserve">•</w:t>
      </w:r>
      <w:r>
        <w:tab/>
      </w:r>
      <w:r>
        <w:t xml:space="preserve">За неделю до тура, будет создан чат сопровождения, куда добавляются все туристы и гид, </w:t>
      </w:r>
      <w:r>
        <w:t xml:space="preserve">в</w:t>
      </w:r>
      <w:r>
        <w:t xml:space="preserve"> нем туристы смогут получить всю информацию по программе.</w:t>
      </w:r>
      <w:r/>
    </w:p>
    <w:p>
      <w:r>
        <w:t xml:space="preserve">В СТОИМОСТЬ ВХОДИТ:</w:t>
      </w:r>
      <w:r/>
    </w:p>
    <w:p>
      <w:r>
        <w:t xml:space="preserve">•</w:t>
      </w:r>
      <w:r>
        <w:tab/>
        <w:t xml:space="preserve">проживание согласно программе тура;</w:t>
      </w:r>
      <w:r/>
    </w:p>
    <w:p>
      <w:r>
        <w:t xml:space="preserve">•</w:t>
      </w:r>
      <w:r>
        <w:tab/>
        <w:t xml:space="preserve">питание по программе;</w:t>
      </w:r>
      <w:r/>
    </w:p>
    <w:p>
      <w:r>
        <w:t xml:space="preserve">•</w:t>
      </w:r>
      <w:r>
        <w:tab/>
      </w:r>
      <w:r>
        <w:t xml:space="preserve">трекинговые</w:t>
      </w:r>
      <w:r>
        <w:t xml:space="preserve"> палки;</w:t>
      </w:r>
      <w:r/>
    </w:p>
    <w:p>
      <w:r>
        <w:t xml:space="preserve">•</w:t>
      </w:r>
      <w:r>
        <w:tab/>
        <w:t xml:space="preserve">пользование специальным и групповым снаряжением во время активного похода;</w:t>
      </w:r>
      <w:r/>
    </w:p>
    <w:p>
      <w:r>
        <w:t xml:space="preserve">•</w:t>
      </w:r>
      <w:r>
        <w:tab/>
        <w:t xml:space="preserve">работа </w:t>
      </w:r>
      <w:r>
        <w:t xml:space="preserve">аттестованных</w:t>
      </w:r>
      <w:r>
        <w:t xml:space="preserve"> гидов инструкторов;</w:t>
      </w:r>
      <w:r/>
    </w:p>
    <w:p>
      <w:r>
        <w:t xml:space="preserve">•</w:t>
      </w:r>
      <w:r>
        <w:tab/>
        <w:t xml:space="preserve">все переезды по программе;</w:t>
      </w:r>
      <w:r/>
    </w:p>
    <w:p>
      <w:r>
        <w:t xml:space="preserve">•</w:t>
      </w:r>
      <w:r>
        <w:tab/>
      </w:r>
      <w:r>
        <w:t xml:space="preserve">страховка от несчастного случая</w:t>
      </w:r>
      <w:r>
        <w:t xml:space="preserve">;</w:t>
      </w:r>
      <w:r/>
    </w:p>
    <w:p>
      <w:r/>
      <w:r/>
    </w:p>
    <w:p>
      <w:r>
        <w:t xml:space="preserve">•</w:t>
      </w:r>
      <w:r>
        <w:tab/>
        <w:t xml:space="preserve">все рекреационные сборы на территории Камчатского края.</w:t>
      </w:r>
      <w:r/>
    </w:p>
    <w:p>
      <w:r>
        <w:t xml:space="preserve">В СТОИМОСТЬ НЕ ВХОДИТ: </w:t>
      </w:r>
      <w:r/>
    </w:p>
    <w:p>
      <w:r>
        <w:t xml:space="preserve">•</w:t>
      </w:r>
      <w:r>
        <w:tab/>
        <w:t xml:space="preserve">услуги, предлагаемые на базовых стоянках и не включенные в стоимость тура, оплачиваются дополнительно;</w:t>
      </w:r>
      <w:r/>
    </w:p>
    <w:p>
      <w:r>
        <w:t xml:space="preserve">•</w:t>
      </w:r>
      <w:r>
        <w:tab/>
        <w:t xml:space="preserve">перелет до места старта (</w:t>
      </w:r>
      <w:r>
        <w:t xml:space="preserve">г.Елезово</w:t>
      </w:r>
      <w:r>
        <w:t xml:space="preserve">);</w:t>
      </w:r>
      <w:r/>
    </w:p>
    <w:p>
      <w:r>
        <w:t xml:space="preserve">•</w:t>
      </w:r>
      <w:r>
        <w:tab/>
        <w:t xml:space="preserve">сувениры.</w:t>
      </w:r>
      <w:r/>
    </w:p>
    <w:p>
      <w:r/>
      <w:r/>
    </w:p>
    <w:p>
      <w:r>
        <w:t xml:space="preserve">ВЗЯТЬ С СОБОЙ:</w:t>
      </w:r>
      <w:r/>
    </w:p>
    <w:p>
      <w:r>
        <w:t xml:space="preserve">•</w:t>
      </w:r>
      <w:r>
        <w:tab/>
        <w:t xml:space="preserve">документы: паспорт, свидетельство о рождении (для детей с родителями);</w:t>
      </w:r>
      <w:r/>
    </w:p>
    <w:p>
      <w:r>
        <w:t xml:space="preserve">•</w:t>
      </w:r>
      <w:r>
        <w:tab/>
        <w:t xml:space="preserve">комплект вещей для спортивного отдыха</w:t>
      </w:r>
      <w:r>
        <w:t xml:space="preserve"> (</w:t>
      </w:r>
      <w:r>
        <w:t xml:space="preserve">трекинговая</w:t>
      </w:r>
      <w:r>
        <w:t xml:space="preserve"> обувь, гамаши, дождевик, ветровка, </w:t>
      </w:r>
      <w:r>
        <w:t xml:space="preserve">баф</w:t>
      </w:r>
      <w:r>
        <w:t xml:space="preserve"> и головной убор, солнцезащитные очки)</w:t>
      </w:r>
      <w:r>
        <w:t xml:space="preserve">;</w:t>
      </w:r>
      <w:r/>
    </w:p>
    <w:p>
      <w:r>
        <w:t xml:space="preserve">•</w:t>
      </w:r>
      <w:r>
        <w:tab/>
        <w:t xml:space="preserve">теплые вещи (куртка,</w:t>
      </w:r>
      <w:r>
        <w:t xml:space="preserve"> свитер, брюки, шерстяные носки</w:t>
      </w:r>
      <w:r>
        <w:t xml:space="preserve">);</w:t>
      </w:r>
      <w:r/>
    </w:p>
    <w:p>
      <w:r>
        <w:t xml:space="preserve">•</w:t>
      </w:r>
      <w:r>
        <w:tab/>
      </w:r>
      <w:r>
        <w:t xml:space="preserve">купальные принадлежности (для купания в термальных бассейнах), </w:t>
      </w:r>
      <w:r>
        <w:t xml:space="preserve">солнцезащитные очки и крем;</w:t>
      </w:r>
      <w:r/>
    </w:p>
    <w:p>
      <w:r>
        <w:t xml:space="preserve">•</w:t>
      </w:r>
      <w:r>
        <w:tab/>
        <w:t xml:space="preserve">предметы гигиены;</w:t>
      </w:r>
      <w:r/>
    </w:p>
    <w:p>
      <w:r>
        <w:t xml:space="preserve">•</w:t>
      </w:r>
      <w:r>
        <w:tab/>
        <w:t xml:space="preserve">специ</w:t>
      </w:r>
      <w:r>
        <w:t xml:space="preserve">фические медицинские препараты.</w:t>
      </w:r>
      <w:r/>
    </w:p>
    <w:p>
      <w:r>
        <w:t xml:space="preserve">ТРАНСПОРТНАЯ ДОСТАВКА: </w:t>
      </w:r>
      <w:r/>
    </w:p>
    <w:p>
      <w:r>
        <w:t xml:space="preserve">(</w:t>
      </w:r>
      <w:r>
        <w:t xml:space="preserve">в</w:t>
      </w:r>
      <w:r>
        <w:t xml:space="preserve"> соответствии с правилами пассажирских перевозок)</w:t>
      </w:r>
      <w:r/>
    </w:p>
    <w:p>
      <w:r>
        <w:t xml:space="preserve">•</w:t>
      </w:r>
      <w:r>
        <w:tab/>
        <w:t xml:space="preserve">на каждый маршрут организована транспортная доставка на микроавтобусе (14/16 мест) (из </w:t>
      </w:r>
      <w:r>
        <w:t xml:space="preserve">г.Елезово</w:t>
      </w:r>
      <w:r>
        <w:t xml:space="preserve"> до </w:t>
      </w:r>
      <w:r>
        <w:t xml:space="preserve">с.Паратунка</w:t>
      </w:r>
      <w:r>
        <w:t xml:space="preserve">; с </w:t>
      </w:r>
      <w:r>
        <w:t xml:space="preserve">с</w:t>
      </w:r>
      <w:r>
        <w:t xml:space="preserve">. Паратунка до </w:t>
      </w:r>
      <w:r>
        <w:t xml:space="preserve">Халактырского</w:t>
      </w:r>
      <w:r>
        <w:t xml:space="preserve"> пляжа и обратно), доставка на радиальные выезды на внедорожном транспорте </w:t>
      </w:r>
      <w:r>
        <w:t xml:space="preserve">Делика</w:t>
      </w:r>
      <w:r>
        <w:t xml:space="preserve"> (6 мест) (Дачные горячие источники, </w:t>
      </w:r>
      <w:r>
        <w:t xml:space="preserve">Мутновская</w:t>
      </w:r>
      <w:r>
        <w:t xml:space="preserve"> ГЭС, </w:t>
      </w:r>
      <w:r>
        <w:t xml:space="preserve">Вачкажец</w:t>
      </w:r>
      <w:r>
        <w:t xml:space="preserve">), из/в аэропорт трансфер в зависимости от выбранного тура (микроавтобус/легковые автомобили (3 места);</w:t>
      </w:r>
      <w:r/>
    </w:p>
    <w:p>
      <w:r>
        <w:t xml:space="preserve">•</w:t>
      </w:r>
      <w:r>
        <w:tab/>
        <w:t xml:space="preserve">Время встречи в аэропорту при тарифе с групповым трансфером 12:00 в день начала тура, при тарифе с легковым авто – подстраиваемся под рейс туристов;</w:t>
      </w:r>
      <w:r/>
    </w:p>
    <w:p>
      <w:r>
        <w:t xml:space="preserve">•</w:t>
      </w:r>
      <w:r>
        <w:tab/>
        <w:t xml:space="preserve">при прибытии в обозначенное время — вас встречают с табличкой (</w:t>
      </w:r>
      <w:r>
        <w:t xml:space="preserve">Авентурамания</w:t>
      </w:r>
      <w:r>
        <w:t xml:space="preserve">);</w:t>
      </w:r>
      <w:r/>
    </w:p>
    <w:p>
      <w:r>
        <w:t xml:space="preserve">•</w:t>
      </w:r>
      <w:r>
        <w:tab/>
        <w:t xml:space="preserve">если к моменту</w:t>
      </w:r>
      <w:r>
        <w:t xml:space="preserve"> отправления автобуса Вы не пришли на посадку, возврат стоимости доставки не осуществляется. В случае продления тура по собственной инициативе клиента компенсация за обратную доставку не предусмотрена, гости приобретают доставку на новую дату (при наличии </w:t>
      </w:r>
      <w:r>
        <w:t xml:space="preserve">свободных  мест</w:t>
      </w:r>
      <w:r>
        <w:t xml:space="preserve">), либо добираются самостоятельно;   </w:t>
      </w:r>
      <w:r/>
    </w:p>
    <w:p>
      <w:r>
        <w:t xml:space="preserve">•</w:t>
      </w:r>
      <w:r>
        <w:tab/>
        <w:t xml:space="preserve">запрещается провозить с собой в салоне автобуса огнеопасные, легковоспламеняющиеся, наркотические вещества и другие предметы, угрожающие жизни и здоровью пассажиров;</w:t>
      </w:r>
      <w:r/>
    </w:p>
    <w:p>
      <w:r>
        <w:t xml:space="preserve">•</w:t>
      </w:r>
      <w:r>
        <w:tab/>
        <w:t xml:space="preserve">запрещается проезд в автобусе в нетрезвом состоянии, а также курение и употребление спиртных напитков в салоне автобуса;</w:t>
      </w:r>
      <w:r/>
    </w:p>
    <w:p>
      <w:r>
        <w:t xml:space="preserve">•</w:t>
      </w:r>
      <w:r>
        <w:tab/>
        <w:t xml:space="preserve">запрещается передвигаться по салону автобуса, а также отвлекать водителя во время движения;</w:t>
      </w:r>
      <w:r/>
    </w:p>
    <w:p>
      <w:r>
        <w:t xml:space="preserve">•</w:t>
      </w:r>
      <w:r>
        <w:tab/>
        <w:t xml:space="preserve">высадка пассажиров возможна только по пути следования автобуса. Отклонение от маршрута по индивидуальным запросам пассажиров не выполняется; </w:t>
      </w:r>
      <w:r/>
    </w:p>
    <w:p>
      <w:r>
        <w:t xml:space="preserve">•</w:t>
      </w:r>
      <w:r>
        <w:tab/>
        <w:t xml:space="preserve">в случае нарушения Правил проезда в автобусе, водитель в праве высадить нарушителя на ближайшем посту ГИБДД. Компенсация стоимости проезда</w:t>
      </w:r>
      <w:r>
        <w:t xml:space="preserve"> в этом случае не производится.</w:t>
      </w:r>
      <w:r/>
    </w:p>
    <w:p>
      <w:r>
        <w:t xml:space="preserve">ЗОНА ДЕЙСТВИЯ ОПЕРАТОРОВ СОТОВОЙ СВЯЗЬ: </w:t>
      </w:r>
      <w:r/>
    </w:p>
    <w:p>
      <w:r>
        <w:t xml:space="preserve">мобильную</w:t>
      </w:r>
      <w:r>
        <w:t xml:space="preserve"> связь предоставляют МТС, Билайн, Мегафон, YOTA. 3G и 4G есть только в крупных населенных пунктах и в отеле. </w:t>
      </w:r>
      <w:r>
        <w:t xml:space="preserve">На маршрутах связь отсутствует.</w:t>
      </w:r>
      <w:r/>
    </w:p>
    <w:p>
      <w:r/>
      <w:r/>
    </w:p>
    <w:p>
      <w:r>
        <w:t xml:space="preserve">Круглосуточный телефон службы поддержки </w:t>
      </w:r>
      <w:r>
        <w:t xml:space="preserve">Авентурамания</w:t>
      </w:r>
      <w:r>
        <w:t xml:space="preserve"> — </w:t>
      </w:r>
      <w:r>
        <w:t xml:space="preserve">+7 4 99 9 38 76 56</w:t>
      </w:r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Нихо</dc:creator>
  <cp:keywords/>
  <dc:description/>
  <cp:lastModifiedBy>Попова Анна</cp:lastModifiedBy>
  <cp:revision>3</cp:revision>
  <dcterms:created xsi:type="dcterms:W3CDTF">2025-02-13T14:23:00Z</dcterms:created>
  <dcterms:modified xsi:type="dcterms:W3CDTF">2025-02-19T14:17:58Z</dcterms:modified>
</cp:coreProperties>
</file>